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FE1" w:rsidRPr="00FE1FB6" w:rsidRDefault="00EE1E2D" w:rsidP="001C0566">
      <w:pPr>
        <w:pStyle w:val="NoSpacing"/>
        <w:rPr>
          <w:rFonts w:ascii="Times New Roman" w:hAnsi="Times New Roman" w:cs="Times New Roman"/>
          <w:sz w:val="24"/>
        </w:rPr>
      </w:pPr>
      <w:r w:rsidRPr="00FE1FB6">
        <w:rPr>
          <w:rFonts w:ascii="Times New Roman" w:hAnsi="Times New Roman" w:cs="Times New Roman"/>
          <w:sz w:val="24"/>
        </w:rPr>
        <w:t>Sarah Bean</w:t>
      </w:r>
    </w:p>
    <w:p w:rsidR="001C0566" w:rsidRPr="00FE1FB6" w:rsidRDefault="00EE1E2D" w:rsidP="001C0566">
      <w:pPr>
        <w:pStyle w:val="NoSpacing"/>
        <w:rPr>
          <w:rFonts w:ascii="Times New Roman" w:hAnsi="Times New Roman" w:cs="Times New Roman"/>
          <w:sz w:val="24"/>
        </w:rPr>
      </w:pPr>
      <w:r w:rsidRPr="00FE1FB6">
        <w:rPr>
          <w:rFonts w:ascii="Times New Roman" w:hAnsi="Times New Roman" w:cs="Times New Roman"/>
          <w:sz w:val="24"/>
        </w:rPr>
        <w:t>28 April 2014</w:t>
      </w:r>
      <w:bookmarkStart w:id="0" w:name="_GoBack"/>
      <w:bookmarkEnd w:id="0"/>
    </w:p>
    <w:p w:rsidR="00EE1E2D" w:rsidRPr="00FE1FB6" w:rsidRDefault="00EE1E2D" w:rsidP="001C0566">
      <w:pPr>
        <w:pStyle w:val="NoSpacing"/>
        <w:rPr>
          <w:rFonts w:ascii="Times New Roman" w:hAnsi="Times New Roman" w:cs="Times New Roman"/>
          <w:sz w:val="24"/>
        </w:rPr>
      </w:pPr>
      <w:r w:rsidRPr="00FE1FB6">
        <w:rPr>
          <w:rFonts w:ascii="Times New Roman" w:hAnsi="Times New Roman" w:cs="Times New Roman"/>
          <w:sz w:val="24"/>
        </w:rPr>
        <w:t>Exceptional Learner</w:t>
      </w:r>
    </w:p>
    <w:p w:rsidR="00EE1E2D" w:rsidRDefault="00EE1E2D" w:rsidP="001C0566">
      <w:pPr>
        <w:pStyle w:val="NoSpacing"/>
        <w:rPr>
          <w:rFonts w:ascii="Times New Roman" w:hAnsi="Times New Roman" w:cs="Times New Roman"/>
          <w:sz w:val="24"/>
        </w:rPr>
      </w:pPr>
      <w:r w:rsidRPr="00FE1FB6">
        <w:rPr>
          <w:rFonts w:ascii="Times New Roman" w:hAnsi="Times New Roman" w:cs="Times New Roman"/>
          <w:sz w:val="24"/>
        </w:rPr>
        <w:t>Teacher Work Sample 1,</w:t>
      </w:r>
      <w:r w:rsidR="00FE1FB6" w:rsidRPr="00FE1FB6">
        <w:rPr>
          <w:rFonts w:ascii="Times New Roman" w:hAnsi="Times New Roman" w:cs="Times New Roman"/>
          <w:sz w:val="24"/>
        </w:rPr>
        <w:t xml:space="preserve"> </w:t>
      </w:r>
      <w:r w:rsidRPr="00FE1FB6">
        <w:rPr>
          <w:rFonts w:ascii="Times New Roman" w:hAnsi="Times New Roman" w:cs="Times New Roman"/>
          <w:sz w:val="24"/>
        </w:rPr>
        <w:t>3, 7</w:t>
      </w:r>
    </w:p>
    <w:p w:rsidR="001C0566" w:rsidRPr="00FE1FB6" w:rsidRDefault="001C0566" w:rsidP="001C0566">
      <w:pPr>
        <w:pStyle w:val="NoSpacing"/>
        <w:rPr>
          <w:rFonts w:ascii="Times New Roman" w:hAnsi="Times New Roman" w:cs="Times New Roman"/>
          <w:sz w:val="24"/>
        </w:rPr>
      </w:pPr>
    </w:p>
    <w:p w:rsidR="00EE1E2D" w:rsidRPr="00FE1FB6" w:rsidRDefault="00FE1FB6" w:rsidP="00FE1FB6">
      <w:pPr>
        <w:pStyle w:val="NoSpacing"/>
        <w:spacing w:line="480" w:lineRule="auto"/>
        <w:jc w:val="center"/>
        <w:rPr>
          <w:rFonts w:ascii="Times New Roman" w:hAnsi="Times New Roman" w:cs="Times New Roman"/>
          <w:sz w:val="24"/>
        </w:rPr>
      </w:pPr>
      <w:r w:rsidRPr="00FE1FB6">
        <w:rPr>
          <w:rFonts w:ascii="Times New Roman" w:hAnsi="Times New Roman" w:cs="Times New Roman"/>
          <w:sz w:val="24"/>
        </w:rPr>
        <w:t xml:space="preserve">Exceptional Learners at </w:t>
      </w:r>
      <w:proofErr w:type="spellStart"/>
      <w:r w:rsidRPr="00FE1FB6">
        <w:rPr>
          <w:rFonts w:ascii="Times New Roman" w:hAnsi="Times New Roman" w:cs="Times New Roman"/>
          <w:sz w:val="24"/>
        </w:rPr>
        <w:t>Wheatridge</w:t>
      </w:r>
      <w:proofErr w:type="spellEnd"/>
      <w:r w:rsidRPr="00FE1FB6">
        <w:rPr>
          <w:rFonts w:ascii="Times New Roman" w:hAnsi="Times New Roman" w:cs="Times New Roman"/>
          <w:sz w:val="24"/>
        </w:rPr>
        <w:t xml:space="preserve"> Middle School</w:t>
      </w:r>
    </w:p>
    <w:p w:rsidR="00EE1E2D" w:rsidRDefault="00EE1E2D" w:rsidP="00FE1FB6">
      <w:pPr>
        <w:pStyle w:val="NoSpacing"/>
        <w:spacing w:line="480" w:lineRule="auto"/>
        <w:ind w:firstLine="720"/>
        <w:rPr>
          <w:rFonts w:ascii="Times New Roman" w:hAnsi="Times New Roman" w:cs="Times New Roman"/>
          <w:sz w:val="24"/>
        </w:rPr>
      </w:pPr>
      <w:proofErr w:type="spellStart"/>
      <w:r w:rsidRPr="00FE1FB6">
        <w:rPr>
          <w:rFonts w:ascii="Times New Roman" w:hAnsi="Times New Roman" w:cs="Times New Roman"/>
          <w:sz w:val="24"/>
        </w:rPr>
        <w:t>Wheatridge</w:t>
      </w:r>
      <w:proofErr w:type="spellEnd"/>
      <w:r w:rsidRPr="00FE1FB6">
        <w:rPr>
          <w:rFonts w:ascii="Times New Roman" w:hAnsi="Times New Roman" w:cs="Times New Roman"/>
          <w:sz w:val="24"/>
        </w:rPr>
        <w:t xml:space="preserve"> Middle School is one of two middle schools in the Gardner Edgerton School District.  </w:t>
      </w:r>
      <w:proofErr w:type="spellStart"/>
      <w:r w:rsidR="00FE1FB6">
        <w:rPr>
          <w:rFonts w:ascii="Times New Roman" w:hAnsi="Times New Roman" w:cs="Times New Roman"/>
          <w:sz w:val="24"/>
        </w:rPr>
        <w:t>Wheatridge</w:t>
      </w:r>
      <w:proofErr w:type="spellEnd"/>
      <w:r w:rsidR="00FE1FB6">
        <w:rPr>
          <w:rFonts w:ascii="Times New Roman" w:hAnsi="Times New Roman" w:cs="Times New Roman"/>
          <w:sz w:val="24"/>
        </w:rPr>
        <w:t xml:space="preserve"> serves a total of 809 students in grades 5</w:t>
      </w:r>
      <w:r w:rsidR="00FE1FB6" w:rsidRPr="00FE1FB6">
        <w:rPr>
          <w:rFonts w:ascii="Times New Roman" w:hAnsi="Times New Roman" w:cs="Times New Roman"/>
          <w:sz w:val="24"/>
          <w:vertAlign w:val="superscript"/>
        </w:rPr>
        <w:t>th</w:t>
      </w:r>
      <w:r w:rsidR="00FE1FB6">
        <w:rPr>
          <w:rFonts w:ascii="Times New Roman" w:hAnsi="Times New Roman" w:cs="Times New Roman"/>
          <w:sz w:val="24"/>
        </w:rPr>
        <w:t xml:space="preserve"> to 8</w:t>
      </w:r>
      <w:r w:rsidR="00FE1FB6" w:rsidRPr="00FE1FB6">
        <w:rPr>
          <w:rFonts w:ascii="Times New Roman" w:hAnsi="Times New Roman" w:cs="Times New Roman"/>
          <w:sz w:val="24"/>
          <w:vertAlign w:val="superscript"/>
        </w:rPr>
        <w:t>th</w:t>
      </w:r>
      <w:r w:rsidR="00FE1FB6">
        <w:rPr>
          <w:rFonts w:ascii="Times New Roman" w:hAnsi="Times New Roman" w:cs="Times New Roman"/>
          <w:sz w:val="24"/>
        </w:rPr>
        <w:t>.  The 5</w:t>
      </w:r>
      <w:r w:rsidR="00FE1FB6" w:rsidRPr="00FE1FB6">
        <w:rPr>
          <w:rFonts w:ascii="Times New Roman" w:hAnsi="Times New Roman" w:cs="Times New Roman"/>
          <w:sz w:val="24"/>
          <w:vertAlign w:val="superscript"/>
        </w:rPr>
        <w:t>th</w:t>
      </w:r>
      <w:r w:rsidR="00FE1FB6">
        <w:rPr>
          <w:rFonts w:ascii="Times New Roman" w:hAnsi="Times New Roman" w:cs="Times New Roman"/>
          <w:sz w:val="24"/>
        </w:rPr>
        <w:t xml:space="preserve"> grade wing is structured like an elementary school, while 6</w:t>
      </w:r>
      <w:r w:rsidR="00FE1FB6" w:rsidRPr="00FE1FB6">
        <w:rPr>
          <w:rFonts w:ascii="Times New Roman" w:hAnsi="Times New Roman" w:cs="Times New Roman"/>
          <w:sz w:val="24"/>
          <w:vertAlign w:val="superscript"/>
        </w:rPr>
        <w:t>th</w:t>
      </w:r>
      <w:r w:rsidR="00FE1FB6">
        <w:rPr>
          <w:rFonts w:ascii="Times New Roman" w:hAnsi="Times New Roman" w:cs="Times New Roman"/>
          <w:sz w:val="24"/>
        </w:rPr>
        <w:t>-8</w:t>
      </w:r>
      <w:r w:rsidR="00FE1FB6" w:rsidRPr="00FE1FB6">
        <w:rPr>
          <w:rFonts w:ascii="Times New Roman" w:hAnsi="Times New Roman" w:cs="Times New Roman"/>
          <w:sz w:val="24"/>
          <w:vertAlign w:val="superscript"/>
        </w:rPr>
        <w:t>th</w:t>
      </w:r>
      <w:r w:rsidR="00FE1FB6">
        <w:rPr>
          <w:rFonts w:ascii="Times New Roman" w:hAnsi="Times New Roman" w:cs="Times New Roman"/>
          <w:sz w:val="24"/>
        </w:rPr>
        <w:t xml:space="preserve"> move from class to class according to the typical secondary pattern.  There are </w:t>
      </w:r>
      <w:r w:rsidR="007A55A4" w:rsidRPr="00FE1FB6">
        <w:rPr>
          <w:rFonts w:ascii="Times New Roman" w:hAnsi="Times New Roman" w:cs="Times New Roman"/>
          <w:sz w:val="24"/>
        </w:rPr>
        <w:t>59 full time teachers at the school.  77% of stude</w:t>
      </w:r>
      <w:r w:rsidR="00FE1FB6">
        <w:rPr>
          <w:rFonts w:ascii="Times New Roman" w:hAnsi="Times New Roman" w:cs="Times New Roman"/>
          <w:sz w:val="24"/>
        </w:rPr>
        <w:t>nts are white, with Hispanics as</w:t>
      </w:r>
      <w:r w:rsidR="007A55A4" w:rsidRPr="00FE1FB6">
        <w:rPr>
          <w:rFonts w:ascii="Times New Roman" w:hAnsi="Times New Roman" w:cs="Times New Roman"/>
          <w:sz w:val="24"/>
        </w:rPr>
        <w:t xml:space="preserve"> the next largest ethnic group</w:t>
      </w:r>
      <w:r w:rsidR="00FE1FB6">
        <w:rPr>
          <w:rFonts w:ascii="Times New Roman" w:hAnsi="Times New Roman" w:cs="Times New Roman"/>
          <w:sz w:val="24"/>
        </w:rPr>
        <w:t xml:space="preserve"> at 10% of the total school population</w:t>
      </w:r>
      <w:r w:rsidR="007A55A4" w:rsidRPr="00FE1FB6">
        <w:rPr>
          <w:rFonts w:ascii="Times New Roman" w:hAnsi="Times New Roman" w:cs="Times New Roman"/>
          <w:sz w:val="24"/>
        </w:rPr>
        <w:t xml:space="preserve">.  </w:t>
      </w:r>
      <w:proofErr w:type="spellStart"/>
      <w:r w:rsidR="007A55A4" w:rsidRPr="00FE1FB6">
        <w:rPr>
          <w:rFonts w:ascii="Times New Roman" w:hAnsi="Times New Roman" w:cs="Times New Roman"/>
          <w:sz w:val="24"/>
        </w:rPr>
        <w:t>Wheatridge</w:t>
      </w:r>
      <w:proofErr w:type="spellEnd"/>
      <w:r w:rsidR="007A55A4" w:rsidRPr="00FE1FB6">
        <w:rPr>
          <w:rFonts w:ascii="Times New Roman" w:hAnsi="Times New Roman" w:cs="Times New Roman"/>
          <w:sz w:val="24"/>
        </w:rPr>
        <w:t xml:space="preserve"> takes in students from central Gardner and encompasses a wide range of socioeconomic groups.  Just under half of the students qualify for free or reduced lunch programs.  </w:t>
      </w:r>
      <w:r w:rsidR="00FE1FB6" w:rsidRPr="00FE1FB6">
        <w:rPr>
          <w:rFonts w:ascii="Times New Roman" w:hAnsi="Times New Roman" w:cs="Times New Roman"/>
          <w:sz w:val="24"/>
        </w:rPr>
        <w:t xml:space="preserve">In January, </w:t>
      </w:r>
      <w:proofErr w:type="spellStart"/>
      <w:r w:rsidR="007A55A4" w:rsidRPr="00FE1FB6">
        <w:rPr>
          <w:rFonts w:ascii="Times New Roman" w:hAnsi="Times New Roman" w:cs="Times New Roman"/>
          <w:sz w:val="24"/>
        </w:rPr>
        <w:t>Wheatridge</w:t>
      </w:r>
      <w:proofErr w:type="spellEnd"/>
      <w:r w:rsidR="007A55A4" w:rsidRPr="00FE1FB6">
        <w:rPr>
          <w:rFonts w:ascii="Times New Roman" w:hAnsi="Times New Roman" w:cs="Times New Roman"/>
          <w:sz w:val="24"/>
        </w:rPr>
        <w:t xml:space="preserve"> </w:t>
      </w:r>
      <w:r w:rsidR="00FE1FB6" w:rsidRPr="00FE1FB6">
        <w:rPr>
          <w:rFonts w:ascii="Times New Roman" w:hAnsi="Times New Roman" w:cs="Times New Roman"/>
          <w:sz w:val="24"/>
        </w:rPr>
        <w:t>became</w:t>
      </w:r>
      <w:r w:rsidR="007A55A4" w:rsidRPr="00FE1FB6">
        <w:rPr>
          <w:rFonts w:ascii="Times New Roman" w:hAnsi="Times New Roman" w:cs="Times New Roman"/>
          <w:sz w:val="24"/>
        </w:rPr>
        <w:t xml:space="preserve"> one of only 10 Kansas middle schools to receive the Governor’s Achievement Award, designating </w:t>
      </w:r>
      <w:proofErr w:type="spellStart"/>
      <w:r w:rsidR="007A55A4" w:rsidRPr="00FE1FB6">
        <w:rPr>
          <w:rFonts w:ascii="Times New Roman" w:hAnsi="Times New Roman" w:cs="Times New Roman"/>
          <w:sz w:val="24"/>
        </w:rPr>
        <w:t>Wheatridge</w:t>
      </w:r>
      <w:proofErr w:type="spellEnd"/>
      <w:r w:rsidR="007A55A4" w:rsidRPr="00FE1FB6">
        <w:rPr>
          <w:rFonts w:ascii="Times New Roman" w:hAnsi="Times New Roman" w:cs="Times New Roman"/>
          <w:sz w:val="24"/>
        </w:rPr>
        <w:t xml:space="preserve"> among the top 5% of schools in Kansas based on state assessments in reading and math and overall attendance.</w:t>
      </w:r>
    </w:p>
    <w:p w:rsidR="009729E3" w:rsidRDefault="00FE1FB6" w:rsidP="00FE1FB6">
      <w:pPr>
        <w:pStyle w:val="NoSpacing"/>
        <w:spacing w:line="480" w:lineRule="auto"/>
        <w:ind w:firstLine="720"/>
        <w:rPr>
          <w:rFonts w:ascii="Times New Roman" w:hAnsi="Times New Roman" w:cs="Times New Roman"/>
          <w:sz w:val="24"/>
        </w:rPr>
      </w:pPr>
      <w:r>
        <w:rPr>
          <w:rFonts w:ascii="Times New Roman" w:hAnsi="Times New Roman" w:cs="Times New Roman"/>
          <w:sz w:val="24"/>
        </w:rPr>
        <w:t>Most of the students I worked with were 5</w:t>
      </w:r>
      <w:r w:rsidRPr="00FE1FB6">
        <w:rPr>
          <w:rFonts w:ascii="Times New Roman" w:hAnsi="Times New Roman" w:cs="Times New Roman"/>
          <w:sz w:val="24"/>
          <w:vertAlign w:val="superscript"/>
        </w:rPr>
        <w:t>th</w:t>
      </w:r>
      <w:r>
        <w:rPr>
          <w:rFonts w:ascii="Times New Roman" w:hAnsi="Times New Roman" w:cs="Times New Roman"/>
          <w:sz w:val="24"/>
        </w:rPr>
        <w:t xml:space="preserve"> graders with specified learning disabilities</w:t>
      </w:r>
      <w:r w:rsidR="009729E3">
        <w:rPr>
          <w:rFonts w:ascii="Times New Roman" w:hAnsi="Times New Roman" w:cs="Times New Roman"/>
          <w:sz w:val="24"/>
        </w:rPr>
        <w:t xml:space="preserve"> and/or ADHD</w:t>
      </w:r>
      <w:r>
        <w:rPr>
          <w:rFonts w:ascii="Times New Roman" w:hAnsi="Times New Roman" w:cs="Times New Roman"/>
          <w:sz w:val="24"/>
        </w:rPr>
        <w:t>.  Learning disabilities cannot be identified by looking at the student’s outward appearance; however, observation of the students in class can reveal a lack of attention, difficulty completing tasks, frustration and low self-esteem, as well as below</w:t>
      </w:r>
      <w:r w:rsidR="009729E3">
        <w:rPr>
          <w:rFonts w:ascii="Times New Roman" w:hAnsi="Times New Roman" w:cs="Times New Roman"/>
          <w:sz w:val="24"/>
        </w:rPr>
        <w:t xml:space="preserve"> average academic performance.  </w:t>
      </w:r>
      <w:r>
        <w:rPr>
          <w:rFonts w:ascii="Times New Roman" w:hAnsi="Times New Roman" w:cs="Times New Roman"/>
          <w:sz w:val="24"/>
        </w:rPr>
        <w:t xml:space="preserve"> </w:t>
      </w:r>
      <w:r w:rsidR="009729E3">
        <w:rPr>
          <w:rFonts w:ascii="Times New Roman" w:hAnsi="Times New Roman" w:cs="Times New Roman"/>
          <w:sz w:val="24"/>
        </w:rPr>
        <w:t xml:space="preserve">I also worked with several students with emotional-behavioral disorders and an autistic student.  Several teachers and para-educators identified lack of personal responsibility and exaggerated helplessness as a characteristic of students receiving SPED services.  The SPED personnel at </w:t>
      </w:r>
      <w:proofErr w:type="spellStart"/>
      <w:r w:rsidR="009729E3">
        <w:rPr>
          <w:rFonts w:ascii="Times New Roman" w:hAnsi="Times New Roman" w:cs="Times New Roman"/>
          <w:sz w:val="24"/>
        </w:rPr>
        <w:t>Wheatridge</w:t>
      </w:r>
      <w:proofErr w:type="spellEnd"/>
      <w:r w:rsidR="009729E3">
        <w:rPr>
          <w:rFonts w:ascii="Times New Roman" w:hAnsi="Times New Roman" w:cs="Times New Roman"/>
          <w:sz w:val="24"/>
        </w:rPr>
        <w:t xml:space="preserve"> have a goal to empower students to own their education and maximize their potential rather than allowing the students to be carried along by others.  I think that is a great goal for helping students transition into secondary school and beyond.</w:t>
      </w:r>
    </w:p>
    <w:p w:rsidR="00E6585F" w:rsidRDefault="009729E3" w:rsidP="00E6585F">
      <w:pPr>
        <w:pStyle w:val="NoSpacing"/>
        <w:spacing w:line="480" w:lineRule="auto"/>
        <w:ind w:firstLine="720"/>
        <w:rPr>
          <w:rFonts w:ascii="Times New Roman" w:hAnsi="Times New Roman" w:cs="Times New Roman"/>
          <w:sz w:val="24"/>
        </w:rPr>
      </w:pPr>
      <w:r>
        <w:rPr>
          <w:rFonts w:ascii="Times New Roman" w:hAnsi="Times New Roman" w:cs="Times New Roman"/>
          <w:sz w:val="24"/>
        </w:rPr>
        <w:lastRenderedPageBreak/>
        <w:t>Most of my efforts wer</w:t>
      </w:r>
      <w:r w:rsidR="00E6585F">
        <w:rPr>
          <w:rFonts w:ascii="Times New Roman" w:hAnsi="Times New Roman" w:cs="Times New Roman"/>
          <w:sz w:val="24"/>
        </w:rPr>
        <w:t xml:space="preserve">e to help students improve the students reading abilities.  We tried to engage multiple learning styles throughout each class period by incorporating </w:t>
      </w:r>
      <w:r w:rsidR="00ED611A">
        <w:rPr>
          <w:rFonts w:ascii="Times New Roman" w:hAnsi="Times New Roman" w:cs="Times New Roman"/>
          <w:sz w:val="24"/>
        </w:rPr>
        <w:t>physical activity, discussion, visual presentations, written and oral responses, individual and group work.  The students need should drive the instructional process and assessment plans.</w:t>
      </w:r>
    </w:p>
    <w:p w:rsidR="00FE1FB6" w:rsidRDefault="00E6585F" w:rsidP="00E6585F">
      <w:pPr>
        <w:pStyle w:val="NoSpacing"/>
        <w:spacing w:line="480" w:lineRule="auto"/>
        <w:ind w:firstLine="720"/>
        <w:rPr>
          <w:rFonts w:ascii="Times New Roman" w:hAnsi="Times New Roman" w:cs="Times New Roman"/>
          <w:sz w:val="24"/>
        </w:rPr>
      </w:pPr>
      <w:r>
        <w:rPr>
          <w:rFonts w:ascii="Times New Roman" w:hAnsi="Times New Roman" w:cs="Times New Roman"/>
          <w:sz w:val="24"/>
        </w:rPr>
        <w:t>Activ</w:t>
      </w:r>
      <w:r>
        <w:rPr>
          <w:rFonts w:ascii="Times New Roman" w:hAnsi="Times New Roman" w:cs="Times New Roman"/>
          <w:sz w:val="24"/>
        </w:rPr>
        <w:t>at</w:t>
      </w:r>
      <w:r>
        <w:rPr>
          <w:rFonts w:ascii="Times New Roman" w:hAnsi="Times New Roman" w:cs="Times New Roman"/>
          <w:sz w:val="24"/>
        </w:rPr>
        <w:t>ing prior</w:t>
      </w:r>
      <w:r>
        <w:rPr>
          <w:rFonts w:ascii="Times New Roman" w:hAnsi="Times New Roman" w:cs="Times New Roman"/>
          <w:sz w:val="24"/>
        </w:rPr>
        <w:t xml:space="preserve"> skills and knowledge is </w:t>
      </w:r>
      <w:proofErr w:type="gramStart"/>
      <w:r>
        <w:rPr>
          <w:rFonts w:ascii="Times New Roman" w:hAnsi="Times New Roman" w:cs="Times New Roman"/>
          <w:sz w:val="24"/>
        </w:rPr>
        <w:t>key</w:t>
      </w:r>
      <w:proofErr w:type="gramEnd"/>
      <w:r>
        <w:rPr>
          <w:rFonts w:ascii="Times New Roman" w:hAnsi="Times New Roman" w:cs="Times New Roman"/>
          <w:sz w:val="24"/>
        </w:rPr>
        <w:t xml:space="preserve"> in creating an environment where students have an active role in learning. </w:t>
      </w:r>
      <w:r w:rsidR="009729E3">
        <w:rPr>
          <w:rFonts w:ascii="Times New Roman" w:hAnsi="Times New Roman" w:cs="Times New Roman"/>
          <w:sz w:val="24"/>
        </w:rPr>
        <w:t xml:space="preserve"> Building on prior background and skills, I choose topics for reading that gave the students opportunity to demonstrate thei</w:t>
      </w:r>
      <w:r>
        <w:rPr>
          <w:rFonts w:ascii="Times New Roman" w:hAnsi="Times New Roman" w:cs="Times New Roman"/>
          <w:sz w:val="24"/>
        </w:rPr>
        <w:t xml:space="preserve">r abilities and at the same time challenging them to think more deeply and critically.  For example, I taught a lesson on figurative language based on a fiction passage about a disobedient dog.  At the beginning of the lesson, we discussed pets and the responsibilities and challenges of training an animal.  This helped raise student motivation for reading, and lower their apprehension level as we approached the text.  I also used visuals and graphic organizers as support for students to comprehend and move into higher level thinking.  </w:t>
      </w:r>
    </w:p>
    <w:p w:rsidR="00ED611A" w:rsidRDefault="00ED611A" w:rsidP="00E6585F">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It is especially important when assessing students with learning disabilities, or any other disability, that the assessments target the specific skills set out in the lesson objectives.  For example, my objective was that students would be able to compare and contrast toys used in the past and toys used today.  In order to assess the student ability to compare and contrast, I planned several levels of formative assessment during and after my lesson.  Students demonstrated their ability on a Venn diagram with words, phrases, and pictures using evidence from the article.  Students were also given opportunity to express their ideas orally </w:t>
      </w:r>
      <w:r w:rsidR="00546FF3">
        <w:rPr>
          <w:rFonts w:ascii="Times New Roman" w:hAnsi="Times New Roman" w:cs="Times New Roman"/>
          <w:sz w:val="24"/>
        </w:rPr>
        <w:t xml:space="preserve">in a small group context </w:t>
      </w:r>
      <w:r>
        <w:rPr>
          <w:rFonts w:ascii="Times New Roman" w:hAnsi="Times New Roman" w:cs="Times New Roman"/>
          <w:sz w:val="24"/>
        </w:rPr>
        <w:t>using specific compare and contrast scaffolds to build their argument.  Finally, students were given opportunity to write a paragraph in compare and contrast style using all the techni</w:t>
      </w:r>
      <w:r w:rsidR="00546FF3">
        <w:rPr>
          <w:rFonts w:ascii="Times New Roman" w:hAnsi="Times New Roman" w:cs="Times New Roman"/>
          <w:sz w:val="24"/>
        </w:rPr>
        <w:t xml:space="preserve">ques that they had learned.  This allowed each individual to showcase their own ability.  Together these three </w:t>
      </w:r>
      <w:r w:rsidR="00546FF3">
        <w:rPr>
          <w:rFonts w:ascii="Times New Roman" w:hAnsi="Times New Roman" w:cs="Times New Roman"/>
          <w:sz w:val="24"/>
        </w:rPr>
        <w:lastRenderedPageBreak/>
        <w:t>modes of representation provide a picture of where each student is in their ability to compare and contrast two ideas.  When checking the student responses, I was not looking at their spelling ability or descriptions, even though these skills are important.  The assessment criteria were aligned with the objective of using compare and contrast.</w:t>
      </w:r>
    </w:p>
    <w:p w:rsidR="00546FF3" w:rsidRDefault="00546FF3" w:rsidP="00E6585F">
      <w:pPr>
        <w:pStyle w:val="NoSpacing"/>
        <w:spacing w:line="480" w:lineRule="auto"/>
        <w:ind w:firstLine="720"/>
        <w:rPr>
          <w:rFonts w:ascii="Times New Roman" w:hAnsi="Times New Roman" w:cs="Times New Roman"/>
          <w:sz w:val="24"/>
        </w:rPr>
      </w:pPr>
      <w:r>
        <w:rPr>
          <w:rFonts w:ascii="Times New Roman" w:hAnsi="Times New Roman" w:cs="Times New Roman"/>
          <w:sz w:val="24"/>
        </w:rPr>
        <w:t xml:space="preserve">I spent a good portion of my time in practicum assisting students with read aloud accommodations on their state assessments.  It was very interesting to see some of the unique accommodations that some students received, including read aloud, frequent breaks, small group and separate location, noise canceling headphones, a para who acted as a scribe.  Every </w:t>
      </w:r>
      <w:r w:rsidR="0007415E">
        <w:rPr>
          <w:rFonts w:ascii="Times New Roman" w:hAnsi="Times New Roman" w:cs="Times New Roman"/>
          <w:sz w:val="24"/>
        </w:rPr>
        <w:t>student’s</w:t>
      </w:r>
      <w:r>
        <w:rPr>
          <w:rFonts w:ascii="Times New Roman" w:hAnsi="Times New Roman" w:cs="Times New Roman"/>
          <w:sz w:val="24"/>
        </w:rPr>
        <w:t xml:space="preserve"> needs are different, and the purpose of assessment accommodations </w:t>
      </w:r>
      <w:r w:rsidR="00D95850">
        <w:rPr>
          <w:rFonts w:ascii="Times New Roman" w:hAnsi="Times New Roman" w:cs="Times New Roman"/>
          <w:sz w:val="24"/>
        </w:rPr>
        <w:t xml:space="preserve">is to allow students to demonstrate what they know without being limited by their disability.  </w:t>
      </w:r>
    </w:p>
    <w:p w:rsidR="00FE1FB6" w:rsidRPr="00FE1FB6" w:rsidRDefault="0007415E" w:rsidP="0007415E">
      <w:pPr>
        <w:pStyle w:val="NoSpacing"/>
        <w:spacing w:line="480" w:lineRule="auto"/>
        <w:rPr>
          <w:rFonts w:ascii="Times New Roman" w:hAnsi="Times New Roman" w:cs="Times New Roman"/>
          <w:sz w:val="24"/>
        </w:rPr>
      </w:pPr>
      <w:r>
        <w:rPr>
          <w:rFonts w:ascii="Times New Roman" w:hAnsi="Times New Roman" w:cs="Times New Roman"/>
          <w:sz w:val="24"/>
        </w:rPr>
        <w:tab/>
        <w:t xml:space="preserve">My experiences in this course and practicum have helped me to grow so much as a person and as a future teacher.  Understanding the characteristics and challenges of different disabilities is the first step toward empathy and effectively meeting student’s needs.  When I understand my student, I am better able to teach </w:t>
      </w:r>
      <w:proofErr w:type="gramStart"/>
      <w:r>
        <w:rPr>
          <w:rFonts w:ascii="Times New Roman" w:hAnsi="Times New Roman" w:cs="Times New Roman"/>
          <w:sz w:val="24"/>
        </w:rPr>
        <w:t>them</w:t>
      </w:r>
      <w:proofErr w:type="gramEnd"/>
      <w:r>
        <w:rPr>
          <w:rFonts w:ascii="Times New Roman" w:hAnsi="Times New Roman" w:cs="Times New Roman"/>
          <w:sz w:val="24"/>
        </w:rPr>
        <w:t xml:space="preserve"> using compassionate and constructive strategies and tools.  </w:t>
      </w:r>
      <w:r w:rsidR="001C0566">
        <w:rPr>
          <w:rFonts w:ascii="Times New Roman" w:hAnsi="Times New Roman" w:cs="Times New Roman"/>
          <w:sz w:val="24"/>
        </w:rPr>
        <w:t xml:space="preserve">The principles of universal design – providing multiple means of representation, action, and engagement – have significant implications for my future teaching.  In the course of this class, I have come to realize more fully how essential it is to allow students flexibility in demonstrating their learning and to make accommodations for different learning styles and abilities.  </w:t>
      </w:r>
      <w:r>
        <w:rPr>
          <w:rFonts w:ascii="Times New Roman" w:hAnsi="Times New Roman" w:cs="Times New Roman"/>
          <w:sz w:val="24"/>
        </w:rPr>
        <w:t>I have learned so much in this course, but I have also become more aware of how much I do not know in regard to specific strategies and resources for the classroom.  I hope to continue to grow in my knowledge and practice</w:t>
      </w:r>
      <w:r w:rsidR="001C0566">
        <w:rPr>
          <w:rFonts w:ascii="Times New Roman" w:hAnsi="Times New Roman" w:cs="Times New Roman"/>
          <w:sz w:val="24"/>
        </w:rPr>
        <w:t xml:space="preserve"> through reading and professional development</w:t>
      </w:r>
      <w:r>
        <w:rPr>
          <w:rFonts w:ascii="Times New Roman" w:hAnsi="Times New Roman" w:cs="Times New Roman"/>
          <w:sz w:val="24"/>
        </w:rPr>
        <w:t xml:space="preserve"> in order to </w:t>
      </w:r>
      <w:r w:rsidR="001C0566">
        <w:rPr>
          <w:rFonts w:ascii="Times New Roman" w:hAnsi="Times New Roman" w:cs="Times New Roman"/>
          <w:sz w:val="24"/>
        </w:rPr>
        <w:t xml:space="preserve">provide all of my students with the best education possible.  </w:t>
      </w:r>
    </w:p>
    <w:sectPr w:rsidR="00FE1FB6" w:rsidRPr="00FE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72"/>
    <w:rsid w:val="0007415E"/>
    <w:rsid w:val="000B1072"/>
    <w:rsid w:val="001C0566"/>
    <w:rsid w:val="00546FF3"/>
    <w:rsid w:val="007A55A4"/>
    <w:rsid w:val="00960AC9"/>
    <w:rsid w:val="009729E3"/>
    <w:rsid w:val="00B94FA9"/>
    <w:rsid w:val="00D95850"/>
    <w:rsid w:val="00E6585F"/>
    <w:rsid w:val="00E70FE1"/>
    <w:rsid w:val="00ED611A"/>
    <w:rsid w:val="00EE1E2D"/>
    <w:rsid w:val="00FE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072"/>
  </w:style>
  <w:style w:type="character" w:styleId="Hyperlink">
    <w:name w:val="Hyperlink"/>
    <w:basedOn w:val="DefaultParagraphFont"/>
    <w:uiPriority w:val="99"/>
    <w:semiHidden/>
    <w:unhideWhenUsed/>
    <w:rsid w:val="000B1072"/>
    <w:rPr>
      <w:color w:val="0000FF"/>
      <w:u w:val="single"/>
    </w:rPr>
  </w:style>
  <w:style w:type="paragraph" w:styleId="ListParagraph">
    <w:name w:val="List Paragraph"/>
    <w:basedOn w:val="Normal"/>
    <w:uiPriority w:val="34"/>
    <w:qFormat/>
    <w:rsid w:val="000B10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1F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1072"/>
  </w:style>
  <w:style w:type="character" w:styleId="Hyperlink">
    <w:name w:val="Hyperlink"/>
    <w:basedOn w:val="DefaultParagraphFont"/>
    <w:uiPriority w:val="99"/>
    <w:semiHidden/>
    <w:unhideWhenUsed/>
    <w:rsid w:val="000B1072"/>
    <w:rPr>
      <w:color w:val="0000FF"/>
      <w:u w:val="single"/>
    </w:rPr>
  </w:style>
  <w:style w:type="paragraph" w:styleId="ListParagraph">
    <w:name w:val="List Paragraph"/>
    <w:basedOn w:val="Normal"/>
    <w:uiPriority w:val="34"/>
    <w:qFormat/>
    <w:rsid w:val="000B10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1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2014-04-28T19:39:00Z</dcterms:created>
  <dcterms:modified xsi:type="dcterms:W3CDTF">2014-04-28T19:39:00Z</dcterms:modified>
</cp:coreProperties>
</file>